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6A" w:rsidRPr="00B3096A" w:rsidRDefault="00B3096A" w:rsidP="00B30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 w:rsidRPr="00B3096A">
        <w:rPr>
          <w:rFonts w:ascii="Times New Roman" w:eastAsia="Times New Roman" w:hAnsi="Times New Roman" w:cs="Times New Roman"/>
          <w:sz w:val="44"/>
          <w:szCs w:val="44"/>
          <w:lang w:eastAsia="it-IT"/>
        </w:rPr>
        <w:t>COMUNE DI ATZARA</w:t>
      </w:r>
    </w:p>
    <w:p w:rsidR="00B3096A" w:rsidRPr="00B3096A" w:rsidRDefault="00B3096A" w:rsidP="00B30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9"/>
          <w:szCs w:val="39"/>
          <w:lang w:eastAsia="it-IT"/>
        </w:rPr>
      </w:pPr>
      <w:r w:rsidRPr="00B3096A">
        <w:rPr>
          <w:rFonts w:ascii="Times New Roman" w:eastAsia="Times New Roman" w:hAnsi="Times New Roman" w:cs="Times New Roman"/>
          <w:sz w:val="39"/>
          <w:szCs w:val="39"/>
          <w:lang w:eastAsia="it-IT"/>
        </w:rPr>
        <w:t>Provincia di Nuoro</w:t>
      </w:r>
    </w:p>
    <w:p w:rsidR="00B3096A" w:rsidRPr="00B3096A" w:rsidRDefault="00B3096A" w:rsidP="00B30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it-IT"/>
        </w:rPr>
      </w:pPr>
      <w:r w:rsidRPr="00B3096A">
        <w:rPr>
          <w:rFonts w:ascii="Times New Roman" w:eastAsia="Times New Roman" w:hAnsi="Times New Roman" w:cs="Times New Roman"/>
          <w:sz w:val="29"/>
          <w:szCs w:val="29"/>
          <w:lang w:eastAsia="it-IT"/>
        </w:rPr>
        <w:t>www.comune.atzara.nu.it</w:t>
      </w:r>
    </w:p>
    <w:p w:rsidR="00B3096A" w:rsidRDefault="00B3096A" w:rsidP="00B30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3096A" w:rsidRDefault="00B3096A" w:rsidP="00B30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3096A" w:rsidRPr="00B3096A" w:rsidRDefault="00B3096A" w:rsidP="00B30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3096A">
        <w:rPr>
          <w:rFonts w:ascii="Arial" w:eastAsia="Times New Roman" w:hAnsi="Arial" w:cs="Arial"/>
          <w:sz w:val="24"/>
          <w:szCs w:val="24"/>
          <w:lang w:eastAsia="it-IT"/>
        </w:rPr>
        <w:t xml:space="preserve">INDICATORE DI TEMPESTIVITA’ DEI PAGAMENTI </w:t>
      </w:r>
    </w:p>
    <w:p w:rsidR="00B3096A" w:rsidRPr="00B3096A" w:rsidRDefault="00B3096A" w:rsidP="00B30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3096A">
        <w:rPr>
          <w:rFonts w:ascii="Arial" w:eastAsia="Times New Roman" w:hAnsi="Arial" w:cs="Arial"/>
          <w:sz w:val="24"/>
          <w:szCs w:val="24"/>
          <w:lang w:eastAsia="it-IT"/>
        </w:rPr>
        <w:t>L’ART. 33 Del D.L.gs 14 marzo 2013, n. 33 dispone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3096A">
        <w:rPr>
          <w:rFonts w:ascii="Arial" w:eastAsia="Times New Roman" w:hAnsi="Arial" w:cs="Arial"/>
          <w:sz w:val="24"/>
          <w:szCs w:val="24"/>
          <w:lang w:eastAsia="it-IT"/>
        </w:rPr>
        <w:t xml:space="preserve">che le pubbliche amministrazioni pubblicano, con cadenza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3096A">
        <w:rPr>
          <w:rFonts w:ascii="Arial" w:eastAsia="Times New Roman" w:hAnsi="Arial" w:cs="Arial"/>
          <w:sz w:val="24"/>
          <w:szCs w:val="24"/>
          <w:lang w:eastAsia="it-IT"/>
        </w:rPr>
        <w:t xml:space="preserve">annuale, un indicatore dei propri tempi medi di pagamento relativi ad acquisti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di beni, </w:t>
      </w:r>
      <w:r w:rsidRPr="00B3096A">
        <w:rPr>
          <w:rFonts w:ascii="Arial" w:eastAsia="Times New Roman" w:hAnsi="Arial" w:cs="Arial"/>
          <w:sz w:val="24"/>
          <w:szCs w:val="24"/>
          <w:lang w:eastAsia="it-IT"/>
        </w:rPr>
        <w:t xml:space="preserve">servizi e forniture, denominato “indicatore di tempestività dei pagamenti”. </w:t>
      </w:r>
    </w:p>
    <w:p w:rsidR="00B3096A" w:rsidRDefault="00B3096A" w:rsidP="00B30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3096A" w:rsidRPr="00B3096A" w:rsidRDefault="00B3096A" w:rsidP="00B3096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it-IT"/>
        </w:rPr>
      </w:pPr>
      <w:r w:rsidRPr="00B3096A">
        <w:rPr>
          <w:rFonts w:ascii="Times New Roman" w:eastAsia="Times New Roman" w:hAnsi="Times New Roman" w:cs="Times New Roman"/>
          <w:sz w:val="29"/>
          <w:szCs w:val="29"/>
          <w:lang w:eastAsia="it-IT"/>
        </w:rPr>
        <w:t xml:space="preserve">Anno 2015 I SEMESTRE </w:t>
      </w:r>
    </w:p>
    <w:p w:rsidR="00B3096A" w:rsidRPr="00B3096A" w:rsidRDefault="00B3096A" w:rsidP="00B30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3096A">
        <w:rPr>
          <w:rFonts w:ascii="Arial" w:eastAsia="Times New Roman" w:hAnsi="Arial" w:cs="Arial"/>
          <w:sz w:val="24"/>
          <w:szCs w:val="24"/>
          <w:lang w:eastAsia="it-IT"/>
        </w:rPr>
        <w:t xml:space="preserve">1(data fattura / data emissione mandato)= giorni </w:t>
      </w:r>
      <w:r w:rsidRPr="00B309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25,39</w:t>
      </w:r>
    </w:p>
    <w:p w:rsidR="00B3096A" w:rsidRPr="00B3096A" w:rsidRDefault="00B3096A" w:rsidP="00B30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3096A">
        <w:rPr>
          <w:rFonts w:ascii="Arial" w:eastAsia="Times New Roman" w:hAnsi="Arial" w:cs="Arial"/>
          <w:sz w:val="24"/>
          <w:szCs w:val="24"/>
          <w:lang w:eastAsia="it-IT"/>
        </w:rPr>
        <w:t xml:space="preserve">Tempo medio di pagamento determinato tra la data della fattura e la data di emissione del mandato o di </w:t>
      </w:r>
    </w:p>
    <w:p w:rsidR="00B3096A" w:rsidRPr="00B3096A" w:rsidRDefault="00B3096A" w:rsidP="00B309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B3096A">
        <w:rPr>
          <w:rFonts w:ascii="Arial" w:eastAsia="Times New Roman" w:hAnsi="Arial" w:cs="Arial"/>
          <w:sz w:val="24"/>
          <w:szCs w:val="24"/>
          <w:lang w:eastAsia="it-IT"/>
        </w:rPr>
        <w:t xml:space="preserve">avvenuto pagamento </w:t>
      </w:r>
    </w:p>
    <w:p w:rsidR="00B3096A" w:rsidRDefault="00B3096A" w:rsidP="00B3096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it-IT"/>
        </w:rPr>
      </w:pPr>
    </w:p>
    <w:p w:rsidR="00B3096A" w:rsidRPr="00B3096A" w:rsidRDefault="00B3096A" w:rsidP="00B3096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it-IT"/>
        </w:rPr>
      </w:pPr>
      <w:bookmarkStart w:id="0" w:name="_GoBack"/>
      <w:bookmarkEnd w:id="0"/>
      <w:r w:rsidRPr="00B3096A">
        <w:rPr>
          <w:rFonts w:ascii="Times New Roman" w:eastAsia="Times New Roman" w:hAnsi="Times New Roman" w:cs="Times New Roman"/>
          <w:sz w:val="29"/>
          <w:szCs w:val="29"/>
          <w:lang w:eastAsia="it-IT"/>
        </w:rPr>
        <w:t xml:space="preserve">Anno </w:t>
      </w:r>
      <w:r>
        <w:rPr>
          <w:rFonts w:ascii="Times New Roman" w:eastAsia="Times New Roman" w:hAnsi="Times New Roman" w:cs="Times New Roman"/>
          <w:sz w:val="29"/>
          <w:szCs w:val="29"/>
          <w:lang w:eastAsia="it-IT"/>
        </w:rPr>
        <w:t>2015</w:t>
      </w:r>
      <w:r w:rsidRPr="00B3096A">
        <w:rPr>
          <w:rFonts w:ascii="Times New Roman" w:eastAsia="Times New Roman" w:hAnsi="Times New Roman" w:cs="Times New Roman"/>
          <w:sz w:val="29"/>
          <w:szCs w:val="29"/>
          <w:lang w:eastAsia="it-IT"/>
        </w:rPr>
        <w:t xml:space="preserve"> II SEMESTRE</w:t>
      </w:r>
      <w:r>
        <w:rPr>
          <w:rFonts w:ascii="Times New Roman" w:eastAsia="Times New Roman" w:hAnsi="Times New Roman" w:cs="Times New Roman"/>
          <w:sz w:val="29"/>
          <w:szCs w:val="29"/>
          <w:lang w:eastAsia="it-IT"/>
        </w:rPr>
        <w:t xml:space="preserve"> </w:t>
      </w:r>
      <w:r w:rsidRPr="00B3096A">
        <w:rPr>
          <w:rFonts w:ascii="Arial" w:eastAsia="Times New Roman" w:hAnsi="Arial" w:cs="Arial"/>
          <w:sz w:val="24"/>
          <w:szCs w:val="24"/>
          <w:lang w:eastAsia="it-IT"/>
        </w:rPr>
        <w:t xml:space="preserve">1 (data fattura / data emissione mandato)= giorni </w:t>
      </w:r>
      <w:r>
        <w:rPr>
          <w:rFonts w:ascii="Arial" w:eastAsia="Times New Roman" w:hAnsi="Arial" w:cs="Arial"/>
          <w:sz w:val="24"/>
          <w:szCs w:val="24"/>
          <w:lang w:eastAsia="it-IT"/>
        </w:rPr>
        <w:t>29</w:t>
      </w:r>
    </w:p>
    <w:p w:rsidR="00135CB4" w:rsidRDefault="00135CB4"/>
    <w:sectPr w:rsidR="00135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E2"/>
    <w:rsid w:val="00135CB4"/>
    <w:rsid w:val="00AC31E2"/>
    <w:rsid w:val="00B3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Porru</dc:creator>
  <cp:lastModifiedBy>Stefania Porru</cp:lastModifiedBy>
  <cp:revision>2</cp:revision>
  <dcterms:created xsi:type="dcterms:W3CDTF">2016-05-31T08:45:00Z</dcterms:created>
  <dcterms:modified xsi:type="dcterms:W3CDTF">2016-05-31T08:45:00Z</dcterms:modified>
</cp:coreProperties>
</file>